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ADE1" w14:textId="5F523EEB" w:rsidR="00C168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 xml:space="preserve">Dear </w:t>
      </w:r>
      <w:r w:rsidR="00C30422" w:rsidRPr="007E7A86">
        <w:rPr>
          <w:rFonts w:ascii="Myriad Pro" w:hAnsi="Myriad Pro" w:cstheme="minorHAnsi"/>
          <w:sz w:val="24"/>
          <w:szCs w:val="24"/>
          <w:highlight w:val="yellow"/>
        </w:rPr>
        <w:t xml:space="preserve">[     </w:t>
      </w:r>
      <w:proofErr w:type="gramStart"/>
      <w:r w:rsidR="00C30422" w:rsidRPr="007E7A86">
        <w:rPr>
          <w:rFonts w:ascii="Myriad Pro" w:hAnsi="Myriad Pro" w:cstheme="minorHAnsi"/>
          <w:sz w:val="24"/>
          <w:szCs w:val="24"/>
          <w:highlight w:val="yellow"/>
        </w:rPr>
        <w:t xml:space="preserve">  ]</w:t>
      </w:r>
      <w:proofErr w:type="gramEnd"/>
    </w:p>
    <w:p w14:paraId="55824FCD" w14:textId="77777777" w:rsidR="0024708C" w:rsidRPr="007E7A86" w:rsidRDefault="0024708C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62BCB101" w14:textId="34E39095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>I</w:t>
      </w:r>
      <w:r w:rsidR="00222AFA" w:rsidRPr="007E7A86">
        <w:rPr>
          <w:rFonts w:ascii="Myriad Pro" w:hAnsi="Myriad Pro" w:cstheme="minorHAnsi"/>
          <w:sz w:val="24"/>
          <w:szCs w:val="24"/>
        </w:rPr>
        <w:t xml:space="preserve"> a</w:t>
      </w:r>
      <w:r w:rsidRPr="007E7A86">
        <w:rPr>
          <w:rFonts w:ascii="Myriad Pro" w:hAnsi="Myriad Pro" w:cstheme="minorHAnsi"/>
          <w:sz w:val="24"/>
          <w:szCs w:val="24"/>
        </w:rPr>
        <w:t>m writing to you in support of HB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 25/SB 311</w:t>
      </w:r>
      <w:r w:rsidRPr="007E7A86">
        <w:rPr>
          <w:rFonts w:ascii="Myriad Pro" w:hAnsi="Myriad Pro" w:cstheme="minorHAnsi"/>
          <w:sz w:val="24"/>
          <w:szCs w:val="24"/>
        </w:rPr>
        <w:t>, the Maryland Health Care Heroes Protection Act.</w:t>
      </w:r>
    </w:p>
    <w:p w14:paraId="572289B2" w14:textId="77777777" w:rsidR="0024708C" w:rsidRPr="007E7A86" w:rsidRDefault="0024708C" w:rsidP="0024708C">
      <w:pPr>
        <w:spacing w:after="0" w:line="240" w:lineRule="auto"/>
        <w:rPr>
          <w:rFonts w:ascii="Myriad Pro" w:hAnsi="Myriad Pro" w:cstheme="minorHAnsi"/>
          <w:sz w:val="24"/>
          <w:szCs w:val="24"/>
          <w:highlight w:val="yellow"/>
        </w:rPr>
      </w:pPr>
    </w:p>
    <w:p w14:paraId="0EDEC98F" w14:textId="54E45876" w:rsidR="00C86223" w:rsidRPr="007E7A86" w:rsidRDefault="00C86223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  <w:highlight w:val="yellow"/>
        </w:rPr>
        <w:t>[Insert personal information, where you live, where you work, why this is important to you</w:t>
      </w:r>
      <w:r w:rsidR="00C32266" w:rsidRPr="007E7A86">
        <w:rPr>
          <w:rFonts w:ascii="Myriad Pro" w:hAnsi="Myriad Pro" w:cstheme="minorHAnsi"/>
          <w:sz w:val="24"/>
          <w:szCs w:val="24"/>
        </w:rPr>
        <w:t>].</w:t>
      </w:r>
    </w:p>
    <w:p w14:paraId="79FDDEDD" w14:textId="77777777" w:rsidR="0024708C" w:rsidRPr="007E7A86" w:rsidRDefault="0024708C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0C632E4E" w14:textId="2D072BA3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 xml:space="preserve">Maryland’s </w:t>
      </w:r>
      <w:r w:rsidR="00C2476E" w:rsidRPr="007E7A86">
        <w:rPr>
          <w:rFonts w:ascii="Myriad Pro" w:hAnsi="Myriad Pro" w:cstheme="minorHAnsi"/>
          <w:sz w:val="24"/>
          <w:szCs w:val="24"/>
        </w:rPr>
        <w:t>hospitals</w:t>
      </w:r>
      <w:r w:rsidRPr="007E7A86">
        <w:rPr>
          <w:rFonts w:ascii="Myriad Pro" w:hAnsi="Myriad Pro" w:cstheme="minorHAnsi"/>
          <w:sz w:val="24"/>
          <w:szCs w:val="24"/>
        </w:rPr>
        <w:t xml:space="preserve"> have served in crisis mode for nearly a year on the front lines of COVID-19.</w:t>
      </w:r>
      <w:r w:rsidR="00DF60C0">
        <w:rPr>
          <w:rFonts w:ascii="Myriad Pro" w:hAnsi="Myriad Pro" w:cstheme="minorHAnsi"/>
          <w:sz w:val="24"/>
          <w:szCs w:val="24"/>
        </w:rPr>
        <w:t xml:space="preserve"> </w:t>
      </w:r>
      <w:r w:rsidRPr="007E7A86">
        <w:rPr>
          <w:rFonts w:ascii="Myriad Pro" w:hAnsi="Myriad Pro" w:cstheme="minorHAnsi"/>
          <w:sz w:val="24"/>
          <w:szCs w:val="24"/>
        </w:rPr>
        <w:t xml:space="preserve">Health care facilities, doctors, nurses, and teams are caring for 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the state </w:t>
      </w:r>
      <w:r w:rsidRPr="007E7A86">
        <w:rPr>
          <w:rFonts w:ascii="Myriad Pro" w:hAnsi="Myriad Pro" w:cstheme="minorHAnsi"/>
          <w:sz w:val="24"/>
          <w:szCs w:val="24"/>
        </w:rPr>
        <w:t>during this public health emergency.</w:t>
      </w:r>
    </w:p>
    <w:p w14:paraId="39767B4D" w14:textId="77777777" w:rsidR="00F91F76" w:rsidRPr="007E7A86" w:rsidRDefault="00F91F76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4734E786" w14:textId="6A25AE8C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>Hospital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s have had to drastically change how they operate to </w:t>
      </w:r>
      <w:r w:rsidRPr="007E7A86">
        <w:rPr>
          <w:rFonts w:ascii="Myriad Pro" w:hAnsi="Myriad Pro" w:cstheme="minorHAnsi"/>
          <w:sz w:val="24"/>
          <w:szCs w:val="24"/>
        </w:rPr>
        <w:t>care for COVID and non-COVID patients alike.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 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Maryland laws are outdated and fail to protect our communities’ caregivers. 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Existing liability protections </w:t>
      </w:r>
      <w:r w:rsidR="00E91223" w:rsidRPr="007E7A86">
        <w:rPr>
          <w:rFonts w:ascii="Myriad Pro" w:hAnsi="Myriad Pro" w:cstheme="minorHAnsi"/>
          <w:sz w:val="24"/>
          <w:szCs w:val="24"/>
        </w:rPr>
        <w:t>in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 Maryland law need to be updated and clarified</w:t>
      </w:r>
      <w:r w:rsidRPr="007E7A86">
        <w:rPr>
          <w:rFonts w:ascii="Myriad Pro" w:hAnsi="Myriad Pro" w:cstheme="minorHAnsi"/>
          <w:sz w:val="24"/>
          <w:szCs w:val="24"/>
        </w:rPr>
        <w:t xml:space="preserve"> </w:t>
      </w:r>
      <w:r w:rsidR="00841730" w:rsidRPr="007E7A86">
        <w:rPr>
          <w:rFonts w:ascii="Myriad Pro" w:hAnsi="Myriad Pro" w:cstheme="minorHAnsi"/>
          <w:sz w:val="24"/>
          <w:szCs w:val="24"/>
        </w:rPr>
        <w:t>to reflect the unique challenges facing health care facilities and providers. The unprecedented demands of the pandemic response</w:t>
      </w:r>
      <w:r w:rsidR="00F91F76" w:rsidRPr="007E7A86">
        <w:rPr>
          <w:rFonts w:ascii="Myriad Pro" w:hAnsi="Myriad Pro" w:cstheme="minorHAnsi"/>
          <w:sz w:val="24"/>
          <w:szCs w:val="24"/>
        </w:rPr>
        <w:t>,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 as well as countless state orders and directives</w:t>
      </w:r>
      <w:r w:rsidR="00F91F76" w:rsidRPr="007E7A86">
        <w:rPr>
          <w:rFonts w:ascii="Myriad Pro" w:hAnsi="Myriad Pro" w:cstheme="minorHAnsi"/>
          <w:sz w:val="24"/>
          <w:szCs w:val="24"/>
        </w:rPr>
        <w:t>,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 have caused potential legal vulnerabilities for Maryland’s health care system.</w:t>
      </w:r>
    </w:p>
    <w:p w14:paraId="29CD29C0" w14:textId="77777777" w:rsidR="0024708C" w:rsidRPr="007E7A86" w:rsidRDefault="0024708C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2A34F8A3" w14:textId="1B5BBF78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>To help, I ask you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 to</w:t>
      </w:r>
      <w:r w:rsidRPr="007E7A86">
        <w:rPr>
          <w:rFonts w:ascii="Myriad Pro" w:hAnsi="Myriad Pro" w:cstheme="minorHAnsi"/>
          <w:sz w:val="24"/>
          <w:szCs w:val="24"/>
        </w:rPr>
        <w:t xml:space="preserve"> </w:t>
      </w:r>
      <w:r w:rsidRPr="007E7A86">
        <w:rPr>
          <w:rFonts w:ascii="Myriad Pro" w:hAnsi="Myriad Pro" w:cstheme="minorHAnsi"/>
          <w:b/>
          <w:bCs/>
          <w:sz w:val="24"/>
          <w:szCs w:val="24"/>
        </w:rPr>
        <w:t>support the Maryland Health Care Heroes Protection Act</w:t>
      </w:r>
      <w:r w:rsidRPr="007E7A86">
        <w:rPr>
          <w:rFonts w:ascii="Myriad Pro" w:hAnsi="Myriad Pro" w:cstheme="minorHAnsi"/>
          <w:sz w:val="24"/>
          <w:szCs w:val="24"/>
        </w:rPr>
        <w:t>. This bill ensure</w:t>
      </w:r>
      <w:r w:rsidR="00C2476E" w:rsidRPr="007E7A86">
        <w:rPr>
          <w:rFonts w:ascii="Myriad Pro" w:hAnsi="Myriad Pro" w:cstheme="minorHAnsi"/>
          <w:sz w:val="24"/>
          <w:szCs w:val="24"/>
        </w:rPr>
        <w:t>s</w:t>
      </w:r>
      <w:r w:rsidRPr="007E7A86">
        <w:rPr>
          <w:rFonts w:ascii="Myriad Pro" w:hAnsi="Myriad Pro" w:cstheme="minorHAnsi"/>
          <w:sz w:val="24"/>
          <w:szCs w:val="24"/>
        </w:rPr>
        <w:t xml:space="preserve"> those serving Marylanders during a </w:t>
      </w:r>
      <w:r w:rsidR="00841730" w:rsidRPr="007E7A86">
        <w:rPr>
          <w:rFonts w:ascii="Myriad Pro" w:hAnsi="Myriad Pro" w:cstheme="minorHAnsi"/>
          <w:sz w:val="24"/>
          <w:szCs w:val="24"/>
        </w:rPr>
        <w:t>state-declared catastrophic health emergency</w:t>
      </w:r>
      <w:r w:rsidRPr="007E7A86">
        <w:rPr>
          <w:rFonts w:ascii="Myriad Pro" w:hAnsi="Myriad Pro" w:cstheme="minorHAnsi"/>
          <w:sz w:val="24"/>
          <w:szCs w:val="24"/>
        </w:rPr>
        <w:t xml:space="preserve"> are protected from un</w:t>
      </w:r>
      <w:r w:rsidR="00841730" w:rsidRPr="007E7A86">
        <w:rPr>
          <w:rFonts w:ascii="Myriad Pro" w:hAnsi="Myriad Pro" w:cstheme="minorHAnsi"/>
          <w:sz w:val="24"/>
          <w:szCs w:val="24"/>
        </w:rPr>
        <w:t>substantiated</w:t>
      </w:r>
      <w:r w:rsidRPr="007E7A86">
        <w:rPr>
          <w:rFonts w:ascii="Myriad Pro" w:hAnsi="Myriad Pro" w:cstheme="minorHAnsi"/>
          <w:sz w:val="24"/>
          <w:szCs w:val="24"/>
        </w:rPr>
        <w:t xml:space="preserve"> lawsuits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. It </w:t>
      </w:r>
      <w:r w:rsidRPr="007E7A86">
        <w:rPr>
          <w:rFonts w:ascii="Myriad Pro" w:hAnsi="Myriad Pro" w:cstheme="minorHAnsi"/>
          <w:sz w:val="24"/>
          <w:szCs w:val="24"/>
        </w:rPr>
        <w:t>acknowledge</w:t>
      </w:r>
      <w:r w:rsidR="00C2476E" w:rsidRPr="007E7A86">
        <w:rPr>
          <w:rFonts w:ascii="Myriad Pro" w:hAnsi="Myriad Pro" w:cstheme="minorHAnsi"/>
          <w:sz w:val="24"/>
          <w:szCs w:val="24"/>
        </w:rPr>
        <w:t>s</w:t>
      </w:r>
      <w:r w:rsidRPr="007E7A86">
        <w:rPr>
          <w:rFonts w:ascii="Myriad Pro" w:hAnsi="Myriad Pro" w:cstheme="minorHAnsi"/>
          <w:sz w:val="24"/>
          <w:szCs w:val="24"/>
        </w:rPr>
        <w:t xml:space="preserve"> the disruption to all aspects of care delivery and keep</w:t>
      </w:r>
      <w:r w:rsidR="00C2476E" w:rsidRPr="007E7A86">
        <w:rPr>
          <w:rFonts w:ascii="Myriad Pro" w:hAnsi="Myriad Pro" w:cstheme="minorHAnsi"/>
          <w:sz w:val="24"/>
          <w:szCs w:val="24"/>
        </w:rPr>
        <w:t>s</w:t>
      </w:r>
      <w:r w:rsidRPr="007E7A86">
        <w:rPr>
          <w:rFonts w:ascii="Myriad Pro" w:hAnsi="Myriad Pro" w:cstheme="minorHAnsi"/>
          <w:sz w:val="24"/>
          <w:szCs w:val="24"/>
        </w:rPr>
        <w:t xml:space="preserve"> liability protections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 for</w:t>
      </w:r>
      <w:r w:rsidRPr="007E7A86">
        <w:rPr>
          <w:rFonts w:ascii="Myriad Pro" w:hAnsi="Myriad Pro" w:cstheme="minorHAnsi"/>
          <w:sz w:val="24"/>
          <w:szCs w:val="24"/>
        </w:rPr>
        <w:t xml:space="preserve"> 180 days after the emergency ends.</w:t>
      </w:r>
    </w:p>
    <w:p w14:paraId="0287BC76" w14:textId="77777777" w:rsidR="0024708C" w:rsidRPr="007E7A86" w:rsidRDefault="0024708C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1BD960E4" w14:textId="3EC76558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>This bill bring</w:t>
      </w:r>
      <w:r w:rsidR="00C2476E" w:rsidRPr="007E7A86">
        <w:rPr>
          <w:rFonts w:ascii="Myriad Pro" w:hAnsi="Myriad Pro" w:cstheme="minorHAnsi"/>
          <w:sz w:val="24"/>
          <w:szCs w:val="24"/>
        </w:rPr>
        <w:t>s</w:t>
      </w:r>
      <w:r w:rsidRPr="007E7A86">
        <w:rPr>
          <w:rFonts w:ascii="Myriad Pro" w:hAnsi="Myriad Pro" w:cstheme="minorHAnsi"/>
          <w:sz w:val="24"/>
          <w:szCs w:val="24"/>
        </w:rPr>
        <w:t xml:space="preserve"> Maryland in line with 28 other states and Washington, D.C.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—they </w:t>
      </w:r>
      <w:r w:rsidRPr="007E7A86">
        <w:rPr>
          <w:rFonts w:ascii="Myriad Pro" w:hAnsi="Myriad Pro" w:cstheme="minorHAnsi"/>
          <w:sz w:val="24"/>
          <w:szCs w:val="24"/>
        </w:rPr>
        <w:t>have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 all</w:t>
      </w:r>
      <w:r w:rsidRPr="007E7A86">
        <w:rPr>
          <w:rFonts w:ascii="Myriad Pro" w:hAnsi="Myriad Pro" w:cstheme="minorHAnsi"/>
          <w:sz w:val="24"/>
          <w:szCs w:val="24"/>
        </w:rPr>
        <w:t xml:space="preserve"> passed laws or issued executive orders to protect </w:t>
      </w:r>
      <w:r w:rsidR="00C2476E" w:rsidRPr="007E7A86">
        <w:rPr>
          <w:rFonts w:ascii="Myriad Pro" w:hAnsi="Myriad Pro" w:cstheme="minorHAnsi"/>
          <w:sz w:val="24"/>
          <w:szCs w:val="24"/>
        </w:rPr>
        <w:t xml:space="preserve">their hospital and </w:t>
      </w:r>
      <w:r w:rsidRPr="007E7A86">
        <w:rPr>
          <w:rFonts w:ascii="Myriad Pro" w:hAnsi="Myriad Pro" w:cstheme="minorHAnsi"/>
          <w:sz w:val="24"/>
          <w:szCs w:val="24"/>
        </w:rPr>
        <w:t xml:space="preserve">health care </w:t>
      </w:r>
      <w:r w:rsidR="00C2476E" w:rsidRPr="007E7A86">
        <w:rPr>
          <w:rFonts w:ascii="Myriad Pro" w:hAnsi="Myriad Pro" w:cstheme="minorHAnsi"/>
          <w:sz w:val="24"/>
          <w:szCs w:val="24"/>
        </w:rPr>
        <w:t>workers</w:t>
      </w:r>
      <w:r w:rsidRPr="007E7A86">
        <w:rPr>
          <w:rFonts w:ascii="Myriad Pro" w:hAnsi="Myriad Pro" w:cstheme="minorHAnsi"/>
          <w:sz w:val="24"/>
          <w:szCs w:val="24"/>
        </w:rPr>
        <w:t>.</w:t>
      </w:r>
      <w:r w:rsidR="00841730" w:rsidRPr="007E7A86">
        <w:rPr>
          <w:rFonts w:ascii="Myriad Pro" w:hAnsi="Myriad Pro" w:cstheme="minorHAnsi"/>
          <w:sz w:val="24"/>
          <w:szCs w:val="24"/>
        </w:rPr>
        <w:t xml:space="preserve"> In Maryland, we are not seeking to change the existing liability standard already provided in current law.</w:t>
      </w:r>
    </w:p>
    <w:p w14:paraId="6CCF25FF" w14:textId="77777777" w:rsidR="0024708C" w:rsidRPr="007E7A86" w:rsidRDefault="0024708C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1A2459F5" w14:textId="2C55A607" w:rsidR="00FB2D25" w:rsidRPr="00E93522" w:rsidRDefault="00C2476E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 xml:space="preserve">Take care of the state’s health care frontlines: </w:t>
      </w:r>
      <w:r w:rsidRPr="00E93522">
        <w:rPr>
          <w:rFonts w:ascii="Myriad Pro" w:hAnsi="Myriad Pro" w:cstheme="minorHAnsi"/>
          <w:sz w:val="24"/>
          <w:szCs w:val="24"/>
        </w:rPr>
        <w:t>Support t</w:t>
      </w:r>
      <w:r w:rsidR="00C86223" w:rsidRPr="00E93522">
        <w:rPr>
          <w:rFonts w:ascii="Myriad Pro" w:hAnsi="Myriad Pro" w:cstheme="minorHAnsi"/>
          <w:sz w:val="24"/>
          <w:szCs w:val="24"/>
        </w:rPr>
        <w:t>he Maryland Health Care Heroes Protection Act.</w:t>
      </w:r>
    </w:p>
    <w:p w14:paraId="55982307" w14:textId="77777777" w:rsidR="00C32266" w:rsidRPr="007E7A86" w:rsidRDefault="00C32266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</w:p>
    <w:p w14:paraId="3619277F" w14:textId="35533EAC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</w:rPr>
        <w:t>Sincerely,</w:t>
      </w:r>
    </w:p>
    <w:p w14:paraId="328DCFBD" w14:textId="6488685F" w:rsidR="00FB2D25" w:rsidRPr="007E7A86" w:rsidRDefault="00FB2D25" w:rsidP="0024708C">
      <w:pPr>
        <w:spacing w:after="0" w:line="240" w:lineRule="auto"/>
        <w:rPr>
          <w:rFonts w:ascii="Myriad Pro" w:hAnsi="Myriad Pro" w:cstheme="minorHAnsi"/>
          <w:sz w:val="24"/>
          <w:szCs w:val="24"/>
        </w:rPr>
      </w:pPr>
      <w:r w:rsidRPr="007E7A86">
        <w:rPr>
          <w:rFonts w:ascii="Myriad Pro" w:hAnsi="Myriad Pro" w:cstheme="minorHAnsi"/>
          <w:sz w:val="24"/>
          <w:szCs w:val="24"/>
          <w:highlight w:val="yellow"/>
        </w:rPr>
        <w:t>[       ]</w:t>
      </w:r>
    </w:p>
    <w:sectPr w:rsidR="00FB2D25" w:rsidRPr="007E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25"/>
    <w:rsid w:val="00200606"/>
    <w:rsid w:val="00222AFA"/>
    <w:rsid w:val="0024708C"/>
    <w:rsid w:val="003F65DC"/>
    <w:rsid w:val="005203FA"/>
    <w:rsid w:val="007E7A86"/>
    <w:rsid w:val="00841730"/>
    <w:rsid w:val="00C16825"/>
    <w:rsid w:val="00C2476E"/>
    <w:rsid w:val="00C30422"/>
    <w:rsid w:val="00C32266"/>
    <w:rsid w:val="00C86223"/>
    <w:rsid w:val="00DF60C0"/>
    <w:rsid w:val="00E91223"/>
    <w:rsid w:val="00E93522"/>
    <w:rsid w:val="00F91F76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3F1D"/>
  <w15:chartTrackingRefBased/>
  <w15:docId w15:val="{C75FEE36-2072-402A-A05F-AF9A8DC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date">
    <w:name w:val="Update"/>
    <w:basedOn w:val="Normal"/>
    <w:qFormat/>
    <w:rsid w:val="002006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Erin</dc:creator>
  <cp:keywords/>
  <dc:description/>
  <cp:lastModifiedBy>Hanh Pham</cp:lastModifiedBy>
  <cp:revision>11</cp:revision>
  <dcterms:created xsi:type="dcterms:W3CDTF">2020-12-29T19:46:00Z</dcterms:created>
  <dcterms:modified xsi:type="dcterms:W3CDTF">2021-01-12T21:31:00Z</dcterms:modified>
</cp:coreProperties>
</file>